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760F7FB9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676B43FA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Style w:val="Tabelacomgrade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709"/>
        <w:gridCol w:w="992"/>
        <w:gridCol w:w="1126"/>
        <w:gridCol w:w="1284"/>
        <w:gridCol w:w="1559"/>
      </w:tblGrid>
      <w:tr w:rsidR="000B76CB" w:rsidRPr="00036EF8" w14:paraId="7AA10237" w14:textId="77777777" w:rsidTr="00670405">
        <w:tc>
          <w:tcPr>
            <w:tcW w:w="851" w:type="dxa"/>
            <w:shd w:val="clear" w:color="auto" w:fill="A6A6A6" w:themeFill="background1" w:themeFillShade="A6"/>
            <w:vAlign w:val="center"/>
          </w:tcPr>
          <w:p w14:paraId="6C578A45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ITEM</w:t>
            </w:r>
          </w:p>
        </w:tc>
        <w:tc>
          <w:tcPr>
            <w:tcW w:w="4536" w:type="dxa"/>
            <w:shd w:val="clear" w:color="auto" w:fill="A6A6A6" w:themeFill="background1" w:themeFillShade="A6"/>
            <w:vAlign w:val="center"/>
          </w:tcPr>
          <w:p w14:paraId="75605A65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DESCRIÇÃO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14:paraId="0C78D319" w14:textId="77777777" w:rsidR="000B76CB" w:rsidRPr="00036EF8" w:rsidRDefault="000B76CB" w:rsidP="00EF08D1">
            <w:pPr>
              <w:tabs>
                <w:tab w:val="left" w:pos="5009"/>
              </w:tabs>
              <w:ind w:left="-101" w:right="-96" w:hanging="7"/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U.M.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12472A0C" w14:textId="77777777" w:rsidR="000B76CB" w:rsidRPr="00036EF8" w:rsidRDefault="000B76CB" w:rsidP="00EF08D1">
            <w:pPr>
              <w:tabs>
                <w:tab w:val="left" w:pos="5009"/>
              </w:tabs>
              <w:ind w:left="-119" w:right="-113"/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QUANT.</w:t>
            </w:r>
          </w:p>
        </w:tc>
        <w:tc>
          <w:tcPr>
            <w:tcW w:w="1126" w:type="dxa"/>
            <w:shd w:val="clear" w:color="auto" w:fill="A6A6A6" w:themeFill="background1" w:themeFillShade="A6"/>
          </w:tcPr>
          <w:p w14:paraId="4F24B82B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MARCA/</w:t>
            </w:r>
          </w:p>
          <w:p w14:paraId="4EBA3119" w14:textId="77777777" w:rsidR="000B76CB" w:rsidRPr="00036EF8" w:rsidRDefault="000B76CB" w:rsidP="00EF08D1">
            <w:pPr>
              <w:tabs>
                <w:tab w:val="left" w:pos="5009"/>
              </w:tabs>
              <w:ind w:left="-121" w:right="-96"/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MODELO</w:t>
            </w:r>
          </w:p>
        </w:tc>
        <w:tc>
          <w:tcPr>
            <w:tcW w:w="1284" w:type="dxa"/>
            <w:shd w:val="clear" w:color="auto" w:fill="A6A6A6" w:themeFill="background1" w:themeFillShade="A6"/>
            <w:vAlign w:val="center"/>
          </w:tcPr>
          <w:p w14:paraId="57FA6000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VALOR</w:t>
            </w:r>
          </w:p>
          <w:p w14:paraId="3B41CAA0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UNI.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14:paraId="660721CE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VALOR</w:t>
            </w:r>
          </w:p>
          <w:p w14:paraId="3AA8D931" w14:textId="77777777" w:rsidR="000B76CB" w:rsidRPr="00036EF8" w:rsidRDefault="000B76CB" w:rsidP="00EF08D1">
            <w:pPr>
              <w:tabs>
                <w:tab w:val="left" w:pos="5009"/>
              </w:tabs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036EF8">
              <w:rPr>
                <w:rFonts w:cstheme="minorHAnsi"/>
                <w:b/>
                <w:bCs/>
                <w:sz w:val="26"/>
                <w:szCs w:val="26"/>
              </w:rPr>
              <w:t>TOTAL</w:t>
            </w:r>
          </w:p>
        </w:tc>
      </w:tr>
      <w:tr w:rsidR="000B76CB" w:rsidRPr="00036EF8" w14:paraId="652CD5BD" w14:textId="77777777" w:rsidTr="00670405">
        <w:tc>
          <w:tcPr>
            <w:tcW w:w="851" w:type="dxa"/>
            <w:vAlign w:val="center"/>
          </w:tcPr>
          <w:p w14:paraId="0DDEFAE2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536" w:type="dxa"/>
            <w:vAlign w:val="bottom"/>
          </w:tcPr>
          <w:p w14:paraId="3E4B702A" w14:textId="77777777" w:rsidR="000B76CB" w:rsidRPr="00036EF8" w:rsidRDefault="000B76CB" w:rsidP="00EF08D1">
            <w:pPr>
              <w:textAlignment w:val="baseline"/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</w:rPr>
              <w:t xml:space="preserve">Kit Refil T664 Para Impressora Epson L380: </w:t>
            </w:r>
            <w:r w:rsidRPr="00036EF8">
              <w:rPr>
                <w:rFonts w:eastAsia="Times New Roman" w:cstheme="minorHAnsi"/>
              </w:rPr>
              <w:t xml:space="preserve">Para </w:t>
            </w:r>
            <w:proofErr w:type="spellStart"/>
            <w:r w:rsidRPr="00036EF8">
              <w:rPr>
                <w:rFonts w:eastAsia="Times New Roman" w:cstheme="minorHAnsi"/>
              </w:rPr>
              <w:t>Ecotank</w:t>
            </w:r>
            <w:proofErr w:type="spellEnd"/>
            <w:r w:rsidRPr="00036EF8">
              <w:rPr>
                <w:rFonts w:eastAsia="Times New Roman" w:cstheme="minorHAnsi"/>
              </w:rPr>
              <w:t xml:space="preserve"> L3150. Refil </w:t>
            </w:r>
            <w:r w:rsidRPr="00036EF8">
              <w:rPr>
                <w:rFonts w:eastAsia="Times New Roman" w:cstheme="minorHAnsi"/>
                <w:b/>
                <w:bCs/>
              </w:rPr>
              <w:t>original</w:t>
            </w:r>
            <w:r w:rsidRPr="00036EF8">
              <w:rPr>
                <w:rFonts w:eastAsia="Times New Roman" w:cstheme="minorHAnsi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</w:rPr>
              <w:t>Ecotank</w:t>
            </w:r>
            <w:proofErr w:type="spellEnd"/>
            <w:r w:rsidRPr="00036EF8">
              <w:rPr>
                <w:rFonts w:eastAsia="Times New Roman" w:cstheme="minorHAnsi"/>
              </w:rPr>
              <w:t xml:space="preserve"> preto T544120 Epson PT 1 UN. Conteúdo: 65ml. Rendimento 4.500 páginas. Cor do cartucho: Preto. Medidas </w:t>
            </w:r>
            <w:proofErr w:type="spellStart"/>
            <w:r w:rsidRPr="00036EF8">
              <w:rPr>
                <w:rFonts w:eastAsia="Times New Roman" w:cstheme="minorHAnsi"/>
              </w:rPr>
              <w:t>AxLxC</w:t>
            </w:r>
            <w:proofErr w:type="spellEnd"/>
            <w:r w:rsidRPr="00036EF8">
              <w:rPr>
                <w:rFonts w:eastAsia="Times New Roman" w:cstheme="minorHAnsi"/>
              </w:rPr>
              <w:t xml:space="preserve">: 17x4x4cm 65ml. Refil </w:t>
            </w:r>
            <w:r w:rsidRPr="00036EF8">
              <w:rPr>
                <w:rFonts w:eastAsia="Times New Roman" w:cstheme="minorHAnsi"/>
                <w:b/>
                <w:bCs/>
              </w:rPr>
              <w:t>original</w:t>
            </w:r>
            <w:r w:rsidRPr="00036EF8">
              <w:rPr>
                <w:rFonts w:eastAsia="Times New Roman" w:cstheme="minorHAnsi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</w:rPr>
              <w:t>Ecotank</w:t>
            </w:r>
            <w:proofErr w:type="spellEnd"/>
            <w:r w:rsidRPr="00036EF8">
              <w:rPr>
                <w:rFonts w:eastAsia="Times New Roman" w:cstheme="minorHAnsi"/>
              </w:rPr>
              <w:t xml:space="preserve"> ciano T544220 Epson PT 1 UN. Conteúdo: 65ml. Rendimento: 7.500 páginas. Cor do cartucho: Ciano. Medidas: </w:t>
            </w:r>
            <w:proofErr w:type="spellStart"/>
            <w:r w:rsidRPr="00036EF8">
              <w:rPr>
                <w:rFonts w:eastAsia="Times New Roman" w:cstheme="minorHAnsi"/>
              </w:rPr>
              <w:t>AxLxC</w:t>
            </w:r>
            <w:proofErr w:type="spellEnd"/>
            <w:r w:rsidRPr="00036EF8">
              <w:rPr>
                <w:rFonts w:eastAsia="Times New Roman" w:cstheme="minorHAnsi"/>
              </w:rPr>
              <w:t xml:space="preserve"> 17x4x4cm. 65ml. Refil </w:t>
            </w:r>
            <w:r w:rsidRPr="00036EF8">
              <w:rPr>
                <w:rFonts w:eastAsia="Times New Roman" w:cstheme="minorHAnsi"/>
                <w:b/>
                <w:bCs/>
              </w:rPr>
              <w:t>original</w:t>
            </w:r>
            <w:r w:rsidRPr="00036EF8">
              <w:rPr>
                <w:rFonts w:eastAsia="Times New Roman" w:cstheme="minorHAnsi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</w:rPr>
              <w:t>Ecotank</w:t>
            </w:r>
            <w:proofErr w:type="spellEnd"/>
            <w:r w:rsidRPr="00036EF8">
              <w:rPr>
                <w:rFonts w:eastAsia="Times New Roman" w:cstheme="minorHAnsi"/>
              </w:rPr>
              <w:t xml:space="preserve"> magenta T544320 Epson PT 1UN. Conteúdo: 65ml. Rendimento: 7.500 páginas. Cor do cartucho: Magenta. Medidas: </w:t>
            </w:r>
            <w:proofErr w:type="spellStart"/>
            <w:r w:rsidRPr="00036EF8">
              <w:rPr>
                <w:rFonts w:eastAsia="Times New Roman" w:cstheme="minorHAnsi"/>
              </w:rPr>
              <w:t>AxLxC</w:t>
            </w:r>
            <w:proofErr w:type="spellEnd"/>
            <w:r w:rsidRPr="00036EF8">
              <w:rPr>
                <w:rFonts w:eastAsia="Times New Roman" w:cstheme="minorHAnsi"/>
              </w:rPr>
              <w:t xml:space="preserve"> 17x4x4cm. 65ml.   Refil </w:t>
            </w:r>
            <w:r w:rsidRPr="00036EF8">
              <w:rPr>
                <w:rFonts w:eastAsia="Times New Roman" w:cstheme="minorHAnsi"/>
                <w:b/>
                <w:bCs/>
              </w:rPr>
              <w:t>original</w:t>
            </w:r>
            <w:r w:rsidRPr="00036EF8">
              <w:rPr>
                <w:rFonts w:eastAsia="Times New Roman" w:cstheme="minorHAnsi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</w:rPr>
              <w:t>Ecotank</w:t>
            </w:r>
            <w:proofErr w:type="spellEnd"/>
            <w:r w:rsidRPr="00036EF8">
              <w:rPr>
                <w:rFonts w:eastAsia="Times New Roman" w:cstheme="minorHAnsi"/>
              </w:rPr>
              <w:t xml:space="preserve"> amarelo T544420 Epson PT 1UN. Conteúdo: 65ml. Rendimento: 7.500 páginas. Cor do cartucho: Amarelo. Medidas: AxLxC:15x4x4cm. 65ml.                                                                                              </w:t>
            </w:r>
          </w:p>
        </w:tc>
        <w:tc>
          <w:tcPr>
            <w:tcW w:w="709" w:type="dxa"/>
            <w:vAlign w:val="center"/>
          </w:tcPr>
          <w:p w14:paraId="6F1AE0B5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52B7DB5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120</w:t>
            </w:r>
          </w:p>
        </w:tc>
        <w:tc>
          <w:tcPr>
            <w:tcW w:w="1126" w:type="dxa"/>
          </w:tcPr>
          <w:p w14:paraId="20826FA2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47015C76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R$ 228,69</w:t>
            </w:r>
          </w:p>
        </w:tc>
        <w:tc>
          <w:tcPr>
            <w:tcW w:w="1559" w:type="dxa"/>
            <w:vAlign w:val="center"/>
          </w:tcPr>
          <w:p w14:paraId="1A450711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R$ 27.442,80</w:t>
            </w:r>
          </w:p>
        </w:tc>
      </w:tr>
      <w:tr w:rsidR="000B76CB" w:rsidRPr="00036EF8" w14:paraId="1CF9D97A" w14:textId="77777777" w:rsidTr="00670405">
        <w:tc>
          <w:tcPr>
            <w:tcW w:w="851" w:type="dxa"/>
            <w:vAlign w:val="center"/>
          </w:tcPr>
          <w:p w14:paraId="0410A734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536" w:type="dxa"/>
            <w:vAlign w:val="bottom"/>
          </w:tcPr>
          <w:p w14:paraId="0DEB2CD1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Kit Refil T544 Para Impressora Epson L3150: </w:t>
            </w:r>
            <w:r w:rsidRPr="00036EF8">
              <w:rPr>
                <w:rFonts w:eastAsia="Times New Roman" w:cstheme="minorHAnsi"/>
                <w:color w:val="000000"/>
              </w:rPr>
              <w:t xml:space="preserve">Para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Ecotank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L3150. Refil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>original</w:t>
            </w:r>
            <w:r w:rsidRPr="00036EF8">
              <w:rPr>
                <w:rFonts w:eastAsia="Times New Roman" w:cstheme="minorHAnsi"/>
                <w:color w:val="000000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Ecotank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preto T544120 Epson PT 1 UN. Conteúdo: 65ml. Rendimento 4.500 páginas. Cor do cartucho: Preto. Medidas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AxLxC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: 17x4x4cm 65ml. Refil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>original</w:t>
            </w:r>
            <w:r w:rsidRPr="00036EF8">
              <w:rPr>
                <w:rFonts w:eastAsia="Times New Roman" w:cstheme="minorHAnsi"/>
                <w:color w:val="000000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Ecotank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ciano T544220 Epson PT 1 UN. Conteúdo: 65ml. Rendimento: 7.500 páginas. Cor do cartucho: Ciano. Medidas: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AxLxC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17x4x4cm. 65ml. Refil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>original</w:t>
            </w:r>
            <w:r w:rsidRPr="00036EF8">
              <w:rPr>
                <w:rFonts w:eastAsia="Times New Roman" w:cstheme="minorHAnsi"/>
                <w:color w:val="000000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Ecotank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magenta T544320 Epson PT 1UN. Conteúdo: 65ml. Rendimento: 7.500 páginas. Cor do cartucho: Magenta. Medidas: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AxLxC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17x4x4cm. 65ml.   Refil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>original</w:t>
            </w:r>
            <w:r w:rsidRPr="00036EF8">
              <w:rPr>
                <w:rFonts w:eastAsia="Times New Roman" w:cstheme="minorHAnsi"/>
                <w:color w:val="000000"/>
              </w:rPr>
              <w:t xml:space="preserve"> para </w:t>
            </w:r>
            <w:proofErr w:type="spellStart"/>
            <w:r w:rsidRPr="00036EF8">
              <w:rPr>
                <w:rFonts w:eastAsia="Times New Roman" w:cstheme="minorHAnsi"/>
                <w:color w:val="000000"/>
              </w:rPr>
              <w:t>Ecotank</w:t>
            </w:r>
            <w:proofErr w:type="spellEnd"/>
            <w:r w:rsidRPr="00036EF8">
              <w:rPr>
                <w:rFonts w:eastAsia="Times New Roman" w:cstheme="minorHAnsi"/>
                <w:color w:val="000000"/>
              </w:rPr>
              <w:t xml:space="preserve"> amarelo T544420 Epson PT 1UN. Conteúdo: 65ml. Rendimento: 7.500 páginas. Cor do cartucho: Amarelo. Medidas: AxLxC:15x4x4cm. 65ml.           </w:t>
            </w:r>
          </w:p>
        </w:tc>
        <w:tc>
          <w:tcPr>
            <w:tcW w:w="709" w:type="dxa"/>
            <w:vAlign w:val="center"/>
          </w:tcPr>
          <w:p w14:paraId="122306E0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64CB74A6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500</w:t>
            </w:r>
          </w:p>
        </w:tc>
        <w:tc>
          <w:tcPr>
            <w:tcW w:w="1126" w:type="dxa"/>
          </w:tcPr>
          <w:p w14:paraId="6C46E3C3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769C9969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R$ 228,69</w:t>
            </w:r>
          </w:p>
        </w:tc>
        <w:tc>
          <w:tcPr>
            <w:tcW w:w="1559" w:type="dxa"/>
            <w:vAlign w:val="center"/>
          </w:tcPr>
          <w:p w14:paraId="70B64ECC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R$ 114.345,00</w:t>
            </w:r>
          </w:p>
        </w:tc>
      </w:tr>
      <w:tr w:rsidR="000B76CB" w:rsidRPr="00036EF8" w14:paraId="6A3F4FB0" w14:textId="77777777" w:rsidTr="00670405">
        <w:tc>
          <w:tcPr>
            <w:tcW w:w="851" w:type="dxa"/>
            <w:vAlign w:val="center"/>
          </w:tcPr>
          <w:p w14:paraId="3818F06B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536" w:type="dxa"/>
            <w:vAlign w:val="bottom"/>
          </w:tcPr>
          <w:p w14:paraId="2FCBFD35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</w:rPr>
              <w:t xml:space="preserve">Cartucho de Toner Para Impressora HP p1102: </w:t>
            </w:r>
            <w:r w:rsidRPr="00036EF8">
              <w:rPr>
                <w:rFonts w:eastAsia="Times New Roman" w:cstheme="minorHAnsi"/>
              </w:rPr>
              <w:t xml:space="preserve">Cartucho de toner </w:t>
            </w:r>
            <w:r w:rsidRPr="00036EF8">
              <w:rPr>
                <w:rFonts w:eastAsia="Times New Roman" w:cstheme="minorHAnsi"/>
                <w:b/>
                <w:bCs/>
              </w:rPr>
              <w:t xml:space="preserve">original, </w:t>
            </w:r>
            <w:r w:rsidRPr="00036EF8">
              <w:rPr>
                <w:rFonts w:eastAsia="Times New Roman" w:cstheme="minorHAnsi"/>
              </w:rPr>
              <w:t xml:space="preserve">HP85A. Cores dos suprimentos de impressão: Preto. Tecnologia de </w:t>
            </w:r>
            <w:r w:rsidRPr="00036EF8">
              <w:rPr>
                <w:rFonts w:eastAsia="Times New Roman" w:cstheme="minorHAnsi"/>
              </w:rPr>
              <w:lastRenderedPageBreak/>
              <w:t>impressão: Laser. Rendi</w:t>
            </w:r>
            <w:r w:rsidRPr="00036EF8">
              <w:rPr>
                <w:rFonts w:cstheme="minorHAnsi"/>
              </w:rPr>
              <w:t xml:space="preserve"> </w:t>
            </w:r>
            <w:r w:rsidRPr="00036EF8">
              <w:rPr>
                <w:rFonts w:eastAsia="Times New Roman" w:cstheme="minorHAnsi"/>
              </w:rPr>
              <w:t>mento por página (Preto e Branco): 1.000 páginas.</w:t>
            </w:r>
          </w:p>
        </w:tc>
        <w:tc>
          <w:tcPr>
            <w:tcW w:w="709" w:type="dxa"/>
            <w:vAlign w:val="center"/>
          </w:tcPr>
          <w:p w14:paraId="3FBDA6E8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lastRenderedPageBreak/>
              <w:t>UND.</w:t>
            </w:r>
          </w:p>
        </w:tc>
        <w:tc>
          <w:tcPr>
            <w:tcW w:w="992" w:type="dxa"/>
            <w:vAlign w:val="center"/>
          </w:tcPr>
          <w:p w14:paraId="69B8E526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300</w:t>
            </w:r>
          </w:p>
        </w:tc>
        <w:tc>
          <w:tcPr>
            <w:tcW w:w="1126" w:type="dxa"/>
          </w:tcPr>
          <w:p w14:paraId="753BDEF5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14E55C63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R$ 507,36</w:t>
            </w:r>
          </w:p>
        </w:tc>
        <w:tc>
          <w:tcPr>
            <w:tcW w:w="1559" w:type="dxa"/>
            <w:vAlign w:val="center"/>
          </w:tcPr>
          <w:p w14:paraId="3E15ED59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R$ 152.208,00</w:t>
            </w:r>
          </w:p>
        </w:tc>
      </w:tr>
      <w:tr w:rsidR="000B76CB" w:rsidRPr="00036EF8" w14:paraId="2759FCBA" w14:textId="77777777" w:rsidTr="00670405">
        <w:tc>
          <w:tcPr>
            <w:tcW w:w="851" w:type="dxa"/>
            <w:vAlign w:val="center"/>
          </w:tcPr>
          <w:p w14:paraId="19E10368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4536" w:type="dxa"/>
            <w:vAlign w:val="bottom"/>
          </w:tcPr>
          <w:p w14:paraId="684C78E8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Cartucho de Toner Para Impressora HP p2055: </w:t>
            </w:r>
            <w:r w:rsidRPr="00036EF8">
              <w:rPr>
                <w:rFonts w:eastAsia="Times New Roman" w:cstheme="minorHAnsi"/>
                <w:color w:val="000000"/>
              </w:rPr>
              <w:t xml:space="preserve">Cartucho de toner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original, </w:t>
            </w:r>
            <w:r w:rsidRPr="00036EF8">
              <w:rPr>
                <w:rFonts w:eastAsia="Times New Roman" w:cstheme="minorHAnsi"/>
                <w:color w:val="000000"/>
              </w:rPr>
              <w:t>HP05A. Cores dos suprimentos de impressão: Preto. Tecnologia de impressão: Laser. Rendimento por página (Preto e Branco): 1.000 páginas.</w:t>
            </w:r>
          </w:p>
        </w:tc>
        <w:tc>
          <w:tcPr>
            <w:tcW w:w="709" w:type="dxa"/>
            <w:vAlign w:val="center"/>
          </w:tcPr>
          <w:p w14:paraId="58C74B19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7098F0B8" w14:textId="77777777" w:rsidR="000B76CB" w:rsidRPr="00036EF8" w:rsidRDefault="000B76CB" w:rsidP="00EF08D1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50</w:t>
            </w:r>
          </w:p>
          <w:p w14:paraId="3657BF9A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26" w:type="dxa"/>
          </w:tcPr>
          <w:p w14:paraId="5F5E3B0E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3D0C6632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R$ 170,72</w:t>
            </w:r>
          </w:p>
        </w:tc>
        <w:tc>
          <w:tcPr>
            <w:tcW w:w="1559" w:type="dxa"/>
            <w:vAlign w:val="center"/>
          </w:tcPr>
          <w:p w14:paraId="1FB96B66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R$ 8.536,00</w:t>
            </w:r>
          </w:p>
        </w:tc>
      </w:tr>
      <w:tr w:rsidR="000B76CB" w:rsidRPr="00036EF8" w14:paraId="71D23D77" w14:textId="77777777" w:rsidTr="00670405">
        <w:tc>
          <w:tcPr>
            <w:tcW w:w="851" w:type="dxa"/>
            <w:vAlign w:val="center"/>
          </w:tcPr>
          <w:p w14:paraId="424128C9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4536" w:type="dxa"/>
            <w:vAlign w:val="bottom"/>
          </w:tcPr>
          <w:p w14:paraId="58C69038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Cartucho de Toner Para Impressora HP p1005: </w:t>
            </w:r>
            <w:r w:rsidRPr="00036EF8">
              <w:rPr>
                <w:rFonts w:eastAsia="Times New Roman" w:cstheme="minorHAnsi"/>
                <w:color w:val="000000"/>
              </w:rPr>
              <w:t xml:space="preserve">Cartucho de toner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original, </w:t>
            </w:r>
            <w:r w:rsidRPr="00036EF8">
              <w:rPr>
                <w:rFonts w:eastAsia="Times New Roman" w:cstheme="minorHAnsi"/>
                <w:color w:val="000000"/>
              </w:rPr>
              <w:t>HP38A. Cores dos suprimentos de impressão: Preto. Tecnologia de impressão: Laser. Rendimento por página (Preto e Branco): 1.000 páginas.</w:t>
            </w:r>
          </w:p>
        </w:tc>
        <w:tc>
          <w:tcPr>
            <w:tcW w:w="709" w:type="dxa"/>
            <w:vAlign w:val="center"/>
          </w:tcPr>
          <w:p w14:paraId="54978F15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5558F131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150</w:t>
            </w:r>
          </w:p>
        </w:tc>
        <w:tc>
          <w:tcPr>
            <w:tcW w:w="1126" w:type="dxa"/>
          </w:tcPr>
          <w:p w14:paraId="5029D977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70887CF3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R$ 439,84</w:t>
            </w:r>
          </w:p>
        </w:tc>
        <w:tc>
          <w:tcPr>
            <w:tcW w:w="1559" w:type="dxa"/>
            <w:vAlign w:val="center"/>
          </w:tcPr>
          <w:p w14:paraId="3F2E647F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R$ 65.976,00</w:t>
            </w:r>
          </w:p>
        </w:tc>
      </w:tr>
      <w:tr w:rsidR="000B76CB" w:rsidRPr="00036EF8" w14:paraId="6526EAE4" w14:textId="77777777" w:rsidTr="00670405">
        <w:tc>
          <w:tcPr>
            <w:tcW w:w="851" w:type="dxa"/>
            <w:vAlign w:val="center"/>
          </w:tcPr>
          <w:p w14:paraId="298CFC90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4536" w:type="dxa"/>
            <w:vAlign w:val="bottom"/>
          </w:tcPr>
          <w:p w14:paraId="20C1DD62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Cartucho de Toner Para Impressora HP 135w: </w:t>
            </w:r>
            <w:r w:rsidRPr="00036EF8">
              <w:rPr>
                <w:rFonts w:eastAsia="Times New Roman" w:cstheme="minorHAnsi"/>
                <w:color w:val="000000"/>
              </w:rPr>
              <w:t xml:space="preserve">Cartucho de toner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original, </w:t>
            </w:r>
            <w:r w:rsidRPr="00036EF8">
              <w:rPr>
                <w:rFonts w:eastAsia="Times New Roman" w:cstheme="minorHAnsi"/>
                <w:color w:val="000000"/>
              </w:rPr>
              <w:t>HP105A. Cores dos suprimentos de impressão: Preto. Tecnologia de impressão: Laser. Rendimento por página (Preto e Branco): 1.000 páginas.</w:t>
            </w:r>
          </w:p>
        </w:tc>
        <w:tc>
          <w:tcPr>
            <w:tcW w:w="709" w:type="dxa"/>
            <w:vAlign w:val="center"/>
          </w:tcPr>
          <w:p w14:paraId="4856AD80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404AEA7B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200</w:t>
            </w:r>
          </w:p>
        </w:tc>
        <w:tc>
          <w:tcPr>
            <w:tcW w:w="1126" w:type="dxa"/>
          </w:tcPr>
          <w:p w14:paraId="15124881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79742BD7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R$ 239,08</w:t>
            </w:r>
          </w:p>
        </w:tc>
        <w:tc>
          <w:tcPr>
            <w:tcW w:w="1559" w:type="dxa"/>
            <w:vAlign w:val="center"/>
          </w:tcPr>
          <w:p w14:paraId="78C2D309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R$ 47.816,00</w:t>
            </w:r>
          </w:p>
        </w:tc>
      </w:tr>
      <w:tr w:rsidR="000B76CB" w:rsidRPr="00036EF8" w14:paraId="27964FAC" w14:textId="77777777" w:rsidTr="00670405">
        <w:tc>
          <w:tcPr>
            <w:tcW w:w="851" w:type="dxa"/>
            <w:vAlign w:val="center"/>
          </w:tcPr>
          <w:p w14:paraId="210E18F4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4536" w:type="dxa"/>
            <w:vAlign w:val="bottom"/>
          </w:tcPr>
          <w:p w14:paraId="34E0003D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 xml:space="preserve">Cartucho de Toner Para Impressora Brother: </w:t>
            </w:r>
            <w:r w:rsidRPr="00036EF8">
              <w:rPr>
                <w:rFonts w:eastAsia="Times New Roman" w:cstheme="minorHAnsi"/>
                <w:color w:val="000000"/>
              </w:rPr>
              <w:t xml:space="preserve">Cartucho de toner </w:t>
            </w:r>
            <w:r w:rsidRPr="00036EF8">
              <w:rPr>
                <w:rFonts w:eastAsia="Times New Roman" w:cstheme="minorHAnsi"/>
                <w:b/>
                <w:bCs/>
                <w:color w:val="000000"/>
              </w:rPr>
              <w:t>original, TN B021</w:t>
            </w:r>
            <w:r w:rsidRPr="00036EF8">
              <w:rPr>
                <w:rFonts w:eastAsia="Times New Roman" w:cstheme="minorHAnsi"/>
                <w:color w:val="000000"/>
              </w:rPr>
              <w:t>. Cores dos suprimentos de impressão: Preto. Tecnologia de impressão: Laser. Rendimento por página (Preto e Branco): 1.000 páginas.</w:t>
            </w:r>
          </w:p>
        </w:tc>
        <w:tc>
          <w:tcPr>
            <w:tcW w:w="709" w:type="dxa"/>
            <w:vAlign w:val="center"/>
          </w:tcPr>
          <w:p w14:paraId="1075F576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1856666B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2500</w:t>
            </w:r>
          </w:p>
        </w:tc>
        <w:tc>
          <w:tcPr>
            <w:tcW w:w="1126" w:type="dxa"/>
          </w:tcPr>
          <w:p w14:paraId="45A3D357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38EF7A7C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R$ 103,48</w:t>
            </w:r>
          </w:p>
        </w:tc>
        <w:tc>
          <w:tcPr>
            <w:tcW w:w="1559" w:type="dxa"/>
            <w:vAlign w:val="center"/>
          </w:tcPr>
          <w:p w14:paraId="563AC4A2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R$ 258.700,00</w:t>
            </w:r>
          </w:p>
        </w:tc>
      </w:tr>
      <w:tr w:rsidR="000B76CB" w:rsidRPr="00036EF8" w14:paraId="2B49FB07" w14:textId="77777777" w:rsidTr="00670405">
        <w:tc>
          <w:tcPr>
            <w:tcW w:w="851" w:type="dxa"/>
            <w:vAlign w:val="center"/>
          </w:tcPr>
          <w:p w14:paraId="4C7B44A3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4536" w:type="dxa"/>
            <w:vAlign w:val="bottom"/>
          </w:tcPr>
          <w:p w14:paraId="3005022C" w14:textId="77777777" w:rsidR="000B76CB" w:rsidRPr="00036EF8" w:rsidRDefault="000B76CB" w:rsidP="00EF08D1">
            <w:pPr>
              <w:tabs>
                <w:tab w:val="left" w:pos="5009"/>
              </w:tabs>
              <w:rPr>
                <w:rFonts w:cstheme="minorHAnsi"/>
              </w:rPr>
            </w:pPr>
            <w:r w:rsidRPr="00036EF8">
              <w:rPr>
                <w:rFonts w:eastAsia="Times New Roman" w:cstheme="minorHAnsi"/>
                <w:b/>
                <w:color w:val="212529"/>
              </w:rPr>
              <w:t>Cilindro DR B021 para Impressora Brother</w:t>
            </w:r>
            <w:r w:rsidRPr="00036EF8">
              <w:rPr>
                <w:rFonts w:eastAsia="Times New Roman" w:cstheme="minorHAnsi"/>
                <w:color w:val="212529"/>
              </w:rPr>
              <w:t>: Cilindro DR B021</w:t>
            </w:r>
            <w:r w:rsidRPr="00036EF8">
              <w:rPr>
                <w:rFonts w:eastAsia="Times New Roman" w:cstheme="minorHAnsi"/>
                <w:b/>
                <w:color w:val="212529"/>
              </w:rPr>
              <w:t xml:space="preserve"> original</w:t>
            </w:r>
            <w:r w:rsidRPr="00036EF8">
              <w:rPr>
                <w:rFonts w:eastAsia="Times New Roman" w:cstheme="minorHAnsi"/>
                <w:color w:val="212529"/>
              </w:rPr>
              <w:t xml:space="preserve"> para Impressora Brother, tecnologia de impressão laser e rendimento aproximado de 12.000 páginas.</w:t>
            </w:r>
          </w:p>
        </w:tc>
        <w:tc>
          <w:tcPr>
            <w:tcW w:w="709" w:type="dxa"/>
            <w:vAlign w:val="center"/>
          </w:tcPr>
          <w:p w14:paraId="4B312D79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cstheme="minorHAnsi"/>
                <w:b/>
                <w:bCs/>
              </w:rPr>
              <w:t>UND.</w:t>
            </w:r>
          </w:p>
        </w:tc>
        <w:tc>
          <w:tcPr>
            <w:tcW w:w="992" w:type="dxa"/>
            <w:vAlign w:val="center"/>
          </w:tcPr>
          <w:p w14:paraId="38AA4C7B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036EF8">
              <w:rPr>
                <w:rFonts w:eastAsia="Times New Roman" w:cstheme="minorHAnsi"/>
                <w:b/>
                <w:bCs/>
                <w:color w:val="000000"/>
              </w:rPr>
              <w:t>700</w:t>
            </w:r>
          </w:p>
        </w:tc>
        <w:tc>
          <w:tcPr>
            <w:tcW w:w="1126" w:type="dxa"/>
          </w:tcPr>
          <w:p w14:paraId="7844D622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284" w:type="dxa"/>
            <w:vAlign w:val="center"/>
          </w:tcPr>
          <w:p w14:paraId="03D7D330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R$ 340,91</w:t>
            </w:r>
          </w:p>
        </w:tc>
        <w:tc>
          <w:tcPr>
            <w:tcW w:w="1559" w:type="dxa"/>
            <w:vAlign w:val="center"/>
          </w:tcPr>
          <w:p w14:paraId="09CD7D3B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R$ 238.637,00</w:t>
            </w:r>
          </w:p>
        </w:tc>
      </w:tr>
      <w:tr w:rsidR="000B76CB" w:rsidRPr="00036EF8" w14:paraId="5FF05F6D" w14:textId="77777777" w:rsidTr="00670405">
        <w:tc>
          <w:tcPr>
            <w:tcW w:w="11057" w:type="dxa"/>
            <w:gridSpan w:val="7"/>
            <w:shd w:val="clear" w:color="auto" w:fill="A6A6A6" w:themeFill="background1" w:themeFillShade="A6"/>
            <w:vAlign w:val="center"/>
          </w:tcPr>
          <w:p w14:paraId="50301708" w14:textId="77777777" w:rsidR="000B76CB" w:rsidRPr="00036EF8" w:rsidRDefault="000B76CB" w:rsidP="00EF08D1">
            <w:pPr>
              <w:tabs>
                <w:tab w:val="left" w:pos="5009"/>
              </w:tabs>
              <w:spacing w:line="360" w:lineRule="auto"/>
              <w:jc w:val="center"/>
              <w:rPr>
                <w:rFonts w:cstheme="minorHAnsi"/>
              </w:rPr>
            </w:pPr>
            <w:r w:rsidRPr="00036EF8">
              <w:rPr>
                <w:rFonts w:cstheme="minorHAnsi"/>
                <w:b/>
                <w:bCs/>
              </w:rPr>
              <w:t>VALOR TOTAL DA PROPOSTA R$ 913.660,80 (Novecentos e treze mil, seiscentos e sessenta reais e oitenta centavos)</w:t>
            </w:r>
          </w:p>
        </w:tc>
      </w:tr>
    </w:tbl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13B75DB2">
              <wp:simplePos x="0" y="0"/>
              <wp:positionH relativeFrom="column">
                <wp:posOffset>3856990</wp:posOffset>
              </wp:positionH>
              <wp:positionV relativeFrom="paragraph">
                <wp:posOffset>156210</wp:posOffset>
              </wp:positionV>
              <wp:extent cx="2152650" cy="609600"/>
              <wp:effectExtent l="0" t="0" r="19050" b="19050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26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3E40646" w:rsidR="00807D2A" w:rsidRPr="003275D4" w:rsidRDefault="00807D2A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844E2">
                            <w:rPr>
                              <w:sz w:val="24"/>
                            </w:rPr>
                            <w:t>12.485</w:t>
                          </w:r>
                          <w:r>
                            <w:rPr>
                              <w:sz w:val="24"/>
                            </w:rPr>
                            <w:t>/2023</w:t>
                          </w:r>
                        </w:p>
                        <w:p w14:paraId="08429755" w14:textId="4B404C28" w:rsidR="00807D2A" w:rsidRPr="003275D4" w:rsidRDefault="00B844E2" w:rsidP="00670405">
                          <w:pPr>
                            <w:spacing w:before="0" w:line="360" w:lineRule="auto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807D2A">
                            <w:rPr>
                              <w:sz w:val="24"/>
                            </w:rPr>
                            <w:t>___</w:t>
                          </w:r>
                          <w:r w:rsidR="00807D2A" w:rsidRPr="003275D4">
                            <w:rPr>
                              <w:sz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z w:val="24"/>
                            </w:rPr>
                            <w:t>RUBRICA</w:t>
                          </w:r>
                          <w:r w:rsidR="00807D2A">
                            <w:rPr>
                              <w:sz w:val="24"/>
                            </w:rPr>
                            <w:t xml:space="preserve"> </w:t>
                          </w:r>
                          <w:r w:rsidRPr="003275D4">
                            <w:rPr>
                              <w:sz w:val="24"/>
                            </w:rPr>
                            <w:t xml:space="preserve"> _</w:t>
                          </w:r>
                          <w:proofErr w:type="gramEnd"/>
                          <w:r w:rsidRPr="003275D4">
                            <w:rPr>
                              <w:sz w:val="24"/>
                            </w:rPr>
                            <w:t>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03.7pt;margin-top:12.3pt;width:169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">
              <v:textbox>
                <w:txbxContent>
                  <w:p w14:paraId="4DC48C2E" w14:textId="23E40646" w:rsidR="00807D2A" w:rsidRPr="003275D4" w:rsidRDefault="00807D2A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844E2">
                      <w:rPr>
                        <w:sz w:val="24"/>
                      </w:rPr>
                      <w:t>12.485</w:t>
                    </w:r>
                    <w:r>
                      <w:rPr>
                        <w:sz w:val="24"/>
                      </w:rPr>
                      <w:t>/2023</w:t>
                    </w:r>
                  </w:p>
                  <w:p w14:paraId="08429755" w14:textId="4B404C28" w:rsidR="00807D2A" w:rsidRPr="003275D4" w:rsidRDefault="00B844E2" w:rsidP="00670405">
                    <w:pPr>
                      <w:spacing w:before="0" w:line="360" w:lineRule="auto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</w:t>
                    </w:r>
                    <w:r w:rsidR="00807D2A" w:rsidRPr="003275D4">
                      <w:rPr>
                        <w:sz w:val="24"/>
                      </w:rPr>
                      <w:t xml:space="preserve"> ____</w:t>
                    </w:r>
                    <w:r w:rsidR="00807D2A">
                      <w:rPr>
                        <w:sz w:val="24"/>
                      </w:rPr>
                      <w:t>___</w:t>
                    </w:r>
                    <w:r w:rsidR="00807D2A" w:rsidRPr="003275D4"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RUBRICA</w:t>
                    </w:r>
                    <w:r w:rsidR="00807D2A">
                      <w:rPr>
                        <w:sz w:val="24"/>
                      </w:rPr>
                      <w:t xml:space="preserve"> </w:t>
                    </w:r>
                    <w:r w:rsidRPr="003275D4">
                      <w:rPr>
                        <w:sz w:val="24"/>
                      </w:rPr>
                      <w:t xml:space="preserve"> _</w:t>
                    </w:r>
                    <w:proofErr w:type="gramEnd"/>
                    <w:r w:rsidRPr="003275D4">
                      <w:rPr>
                        <w:sz w:val="24"/>
                      </w:rPr>
                      <w:t>___</w:t>
                    </w:r>
                    <w:r>
                      <w:rPr>
                        <w:sz w:val="24"/>
                      </w:rPr>
                      <w:t>___</w:t>
                    </w:r>
                  </w:p>
                  <w:p w14:paraId="7DB44A74" w14:textId="77777777" w:rsidR="00807D2A" w:rsidRDefault="00807D2A" w:rsidP="00BA6A65"/>
                </w:txbxContent>
              </v:textbox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B76CB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0405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844E2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0E2CBD3-499D-4F17-9069-8204A7CE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</vt:lpstr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6</cp:revision>
  <cp:lastPrinted>2023-09-21T17:07:00Z</cp:lastPrinted>
  <dcterms:created xsi:type="dcterms:W3CDTF">2023-08-29T19:34:00Z</dcterms:created>
  <dcterms:modified xsi:type="dcterms:W3CDTF">2023-09-21T17:22:00Z</dcterms:modified>
</cp:coreProperties>
</file>